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0" w:rsidRPr="00B52FFF" w:rsidRDefault="002066CF" w:rsidP="00697CE0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Specification: </w:t>
      </w:r>
      <w:r w:rsidR="00697CE0" w:rsidRPr="00B52FFF">
        <w:rPr>
          <w:rFonts w:ascii="Calibri" w:hAnsi="Calibri" w:cs="Calibri"/>
          <w:sz w:val="40"/>
          <w:szCs w:val="40"/>
        </w:rPr>
        <w:t xml:space="preserve">STC </w:t>
      </w:r>
      <w:r w:rsidR="00697CE0">
        <w:rPr>
          <w:rFonts w:ascii="Calibri" w:hAnsi="Calibri" w:cs="Calibri"/>
          <w:sz w:val="40"/>
          <w:szCs w:val="40"/>
        </w:rPr>
        <w:t>Acoustic Sleeper</w:t>
      </w:r>
      <w:r w:rsidR="00697CE0" w:rsidRPr="00B52FFF">
        <w:rPr>
          <w:rFonts w:ascii="Calibri" w:hAnsi="Calibri" w:cs="Calibri"/>
          <w:sz w:val="40"/>
          <w:szCs w:val="40"/>
          <w:vertAlign w:val="superscript"/>
        </w:rPr>
        <w:t>TM</w:t>
      </w:r>
    </w:p>
    <w:p w:rsidR="00697CE0" w:rsidRDefault="003703BB" w:rsidP="00697CE0">
      <w:pPr>
        <w:rPr>
          <w:rFonts w:ascii="Calibri" w:hAnsi="Calibri" w:cs="Calibri"/>
        </w:rPr>
      </w:pPr>
      <w:r>
        <w:rPr>
          <w:rFonts w:ascii="Calibri" w:hAnsi="Calibri" w:cs="Calibri"/>
        </w:rPr>
        <w:t>January 6, 2019</w:t>
      </w:r>
    </w:p>
    <w:p w:rsidR="002C4FE1" w:rsidRDefault="002C4FE1" w:rsidP="00697CE0">
      <w:pPr>
        <w:rPr>
          <w:rFonts w:ascii="Calibri" w:hAnsi="Calibri" w:cs="Calibri"/>
        </w:rPr>
      </w:pPr>
    </w:p>
    <w:p w:rsidR="002C4FE1" w:rsidRDefault="002C4FE1" w:rsidP="00697CE0">
      <w:pPr>
        <w:rPr>
          <w:rFonts w:ascii="Calibri" w:hAnsi="Calibri" w:cs="Calibri"/>
        </w:rPr>
      </w:pPr>
      <w:r>
        <w:rPr>
          <w:rFonts w:ascii="Calibri" w:hAnsi="Calibri" w:cs="Calibri"/>
        </w:rPr>
        <w:t>The STC Acoustic Sleeper is specified in the AIA Product MasterSpec</w:t>
      </w:r>
      <w:r>
        <w:rPr>
          <w:rFonts w:ascii="Calibri" w:hAnsi="Calibri" w:cs="Calibri"/>
          <w:vertAlign w:val="superscript"/>
        </w:rPr>
        <w:t xml:space="preserve">TM </w:t>
      </w:r>
      <w:r>
        <w:rPr>
          <w:rFonts w:ascii="Calibri" w:hAnsi="Calibri" w:cs="Calibri"/>
        </w:rPr>
        <w:t xml:space="preserve">in </w:t>
      </w:r>
      <w:r w:rsidRPr="00305BB8">
        <w:rPr>
          <w:rFonts w:ascii="Calibri" w:hAnsi="Calibri" w:cs="Calibri"/>
          <w:b/>
        </w:rPr>
        <w:t xml:space="preserve">Section 061600 Sheathing </w:t>
      </w:r>
      <w:r>
        <w:rPr>
          <w:rFonts w:ascii="Calibri" w:hAnsi="Calibri" w:cs="Calibri"/>
        </w:rPr>
        <w:t>under “Miscellaneous Products.”</w:t>
      </w:r>
    </w:p>
    <w:p w:rsidR="002C4FE1" w:rsidRDefault="002C4FE1" w:rsidP="00697CE0">
      <w:pPr>
        <w:rPr>
          <w:rFonts w:ascii="Calibri" w:hAnsi="Calibri" w:cs="Calibri"/>
        </w:rPr>
      </w:pPr>
    </w:p>
    <w:p w:rsidR="002C4FE1" w:rsidRPr="002C4FE1" w:rsidRDefault="002C4FE1" w:rsidP="00697CE0">
      <w:pPr>
        <w:rPr>
          <w:rFonts w:ascii="Calibri" w:hAnsi="Calibri" w:cs="Calibri"/>
        </w:rPr>
      </w:pPr>
      <w:r>
        <w:rPr>
          <w:rFonts w:ascii="Calibri" w:hAnsi="Calibri" w:cs="Calibri"/>
        </w:rPr>
        <w:t>****</w:t>
      </w:r>
    </w:p>
    <w:p w:rsidR="00697CE0" w:rsidRPr="00B52FFF" w:rsidRDefault="002C4FE1" w:rsidP="00697CE0">
      <w:pPr>
        <w:rPr>
          <w:rFonts w:ascii="Calibri" w:hAnsi="Calibri" w:cs="Calibri"/>
        </w:rPr>
      </w:pPr>
      <w:r>
        <w:rPr>
          <w:rFonts w:ascii="Calibri" w:hAnsi="Calibri" w:cs="Calibri"/>
        </w:rPr>
        <w:t>SHORT FORM SPECIFICATION:</w:t>
      </w:r>
    </w:p>
    <w:p w:rsidR="006302EE" w:rsidRDefault="006302EE" w:rsidP="006302EE">
      <w:pPr>
        <w:rPr>
          <w:rFonts w:ascii="Calibri" w:hAnsi="Calibri" w:cs="Calibri"/>
          <w:b/>
          <w:i/>
          <w:sz w:val="28"/>
          <w:szCs w:val="28"/>
        </w:rPr>
      </w:pPr>
    </w:p>
    <w:p w:rsidR="00E70774" w:rsidRPr="00E70774" w:rsidRDefault="002066CF" w:rsidP="00E70774">
      <w:pPr>
        <w:rPr>
          <w:rFonts w:ascii="Calibri" w:hAnsi="Calibri" w:cs="Calibri"/>
        </w:rPr>
      </w:pPr>
      <w:r>
        <w:rPr>
          <w:rFonts w:ascii="Calibri" w:hAnsi="Calibri" w:cs="Calibri"/>
        </w:rPr>
        <w:t>Acoustic Sleeper</w:t>
      </w:r>
      <w:r w:rsidR="00E70774" w:rsidRPr="00E707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System </w:t>
      </w:r>
      <w:r w:rsidR="00E70774" w:rsidRPr="00E70774">
        <w:rPr>
          <w:rFonts w:ascii="Calibri" w:hAnsi="Calibri" w:cs="Calibri"/>
        </w:rPr>
        <w:t>by STC Sound Control.</w:t>
      </w:r>
    </w:p>
    <w:p w:rsidR="00E70774" w:rsidRPr="00E70774" w:rsidRDefault="003D4111" w:rsidP="00E70774">
      <w:pPr>
        <w:numPr>
          <w:ilvl w:val="0"/>
          <w:numId w:val="19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Resilient Sleeper Pads</w:t>
      </w:r>
      <w:r w:rsidR="002066CF">
        <w:rPr>
          <w:rFonts w:ascii="Calibri" w:hAnsi="Calibri" w:cs="Calibri"/>
        </w:rPr>
        <w:t xml:space="preserve">: </w:t>
      </w:r>
      <w:r w:rsidR="00E70774" w:rsidRPr="00E70774">
        <w:rPr>
          <w:rFonts w:ascii="Calibri" w:hAnsi="Calibri" w:cs="Calibri"/>
        </w:rPr>
        <w:t>Extruded solid neoprene rubber for impact noise insulation in floor construction.</w:t>
      </w:r>
    </w:p>
    <w:p w:rsidR="00E70774" w:rsidRPr="00E70774" w:rsidRDefault="00E70774" w:rsidP="00D053AF">
      <w:pPr>
        <w:numPr>
          <w:ilvl w:val="0"/>
          <w:numId w:val="19"/>
        </w:numPr>
        <w:rPr>
          <w:rFonts w:ascii="Calibri" w:hAnsi="Calibri" w:cs="Calibri"/>
          <w:u w:val="single"/>
        </w:rPr>
      </w:pPr>
      <w:r w:rsidRPr="00E70774">
        <w:rPr>
          <w:rFonts w:ascii="Calibri" w:hAnsi="Calibri" w:cs="Calibri"/>
        </w:rPr>
        <w:t xml:space="preserve">Impact </w:t>
      </w:r>
      <w:r w:rsidR="00B40135">
        <w:rPr>
          <w:rFonts w:ascii="Calibri" w:hAnsi="Calibri" w:cs="Calibri"/>
        </w:rPr>
        <w:t xml:space="preserve">Noise Reduction: </w:t>
      </w:r>
      <w:r w:rsidR="00B40135" w:rsidRPr="00B40135">
        <w:rPr>
          <w:rFonts w:ascii="Symbol" w:hAnsi="Symbol" w:cs="Calibri"/>
        </w:rPr>
        <w:t></w:t>
      </w:r>
      <w:r w:rsidR="0048192A">
        <w:rPr>
          <w:rFonts w:ascii="Calibri" w:hAnsi="Calibri" w:cs="Calibri"/>
        </w:rPr>
        <w:t>IIC</w:t>
      </w:r>
      <w:r w:rsidR="00B40135">
        <w:rPr>
          <w:rFonts w:ascii="Calibri" w:hAnsi="Calibri" w:cs="Calibri"/>
        </w:rPr>
        <w:t>-</w:t>
      </w:r>
      <w:r w:rsidR="0048192A">
        <w:rPr>
          <w:rFonts w:ascii="Calibri" w:hAnsi="Calibri" w:cs="Calibri"/>
        </w:rPr>
        <w:t>23</w:t>
      </w:r>
      <w:r w:rsidR="00B40135">
        <w:rPr>
          <w:rFonts w:ascii="Calibri" w:hAnsi="Calibri" w:cs="Calibri"/>
        </w:rPr>
        <w:t xml:space="preserve"> </w:t>
      </w:r>
      <w:r w:rsidRPr="00E70774">
        <w:rPr>
          <w:rFonts w:ascii="Calibri" w:hAnsi="Calibri" w:cs="Calibri"/>
        </w:rPr>
        <w:t>according to ASTM E 2179.</w:t>
      </w:r>
    </w:p>
    <w:p w:rsidR="002066CF" w:rsidRDefault="002066CF" w:rsidP="002066CF">
      <w:pPr>
        <w:numPr>
          <w:ilvl w:val="0"/>
          <w:numId w:val="19"/>
        </w:numPr>
        <w:rPr>
          <w:rFonts w:ascii="Calibri" w:hAnsi="Calibri" w:cs="Calibri"/>
        </w:rPr>
      </w:pPr>
      <w:r w:rsidRPr="00E70774">
        <w:rPr>
          <w:rFonts w:ascii="Calibri" w:hAnsi="Calibri" w:cs="Calibri"/>
        </w:rPr>
        <w:t>Fire-Rated Assembly Installation: Comply with requirements of listing agency.</w:t>
      </w:r>
    </w:p>
    <w:p w:rsidR="002C4FE1" w:rsidRDefault="002C4FE1" w:rsidP="002C4FE1">
      <w:pPr>
        <w:rPr>
          <w:rFonts w:ascii="Calibri" w:hAnsi="Calibri" w:cs="Calibri"/>
        </w:rPr>
      </w:pPr>
    </w:p>
    <w:p w:rsidR="002C4FE1" w:rsidRDefault="002C4FE1" w:rsidP="002C4FE1">
      <w:pPr>
        <w:rPr>
          <w:rFonts w:ascii="Calibri" w:hAnsi="Calibri" w:cs="Calibri"/>
        </w:rPr>
      </w:pPr>
    </w:p>
    <w:p w:rsidR="002C4FE1" w:rsidRDefault="002C4FE1" w:rsidP="002C4FE1">
      <w:pPr>
        <w:rPr>
          <w:rFonts w:ascii="Calibri" w:hAnsi="Calibri" w:cs="Calibri"/>
        </w:rPr>
      </w:pPr>
      <w:r>
        <w:rPr>
          <w:rFonts w:ascii="Calibri" w:hAnsi="Calibri" w:cs="Calibri"/>
        </w:rPr>
        <w:t>****</w:t>
      </w:r>
    </w:p>
    <w:p w:rsidR="002066CF" w:rsidRDefault="002C4FE1" w:rsidP="002C4F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SUBSTITUTIONS OR ALTERNATE BIDS:</w:t>
      </w:r>
    </w:p>
    <w:p w:rsidR="002C4FE1" w:rsidRDefault="002C4FE1" w:rsidP="002C4FE1">
      <w:pPr>
        <w:rPr>
          <w:rFonts w:ascii="Calibri" w:eastAsia="Calibri" w:hAnsi="Calibri" w:cs="Calibri"/>
          <w:sz w:val="22"/>
          <w:szCs w:val="22"/>
        </w:rPr>
      </w:pPr>
    </w:p>
    <w:p w:rsidR="002066CF" w:rsidRPr="002C302E" w:rsidRDefault="002066CF" w:rsidP="002C4FE1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2C302E">
        <w:rPr>
          <w:rFonts w:ascii="Calibri" w:eastAsia="Calibri" w:hAnsi="Calibri" w:cs="Calibri"/>
          <w:sz w:val="22"/>
          <w:szCs w:val="22"/>
        </w:rPr>
        <w:t>OMIT acoustical mats and gypsum cement.</w:t>
      </w:r>
    </w:p>
    <w:p w:rsidR="002066CF" w:rsidRPr="002C302E" w:rsidRDefault="002066CF" w:rsidP="002C4FE1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2C302E">
        <w:rPr>
          <w:rFonts w:ascii="Calibri" w:eastAsia="Calibri" w:hAnsi="Calibri" w:cs="Calibri"/>
          <w:sz w:val="22"/>
          <w:szCs w:val="22"/>
        </w:rPr>
        <w:t xml:space="preserve">DELETE </w:t>
      </w:r>
      <w:r w:rsidR="00D053AF">
        <w:rPr>
          <w:rFonts w:ascii="Calibri" w:eastAsia="Calibri" w:hAnsi="Calibri" w:cs="Calibri"/>
          <w:sz w:val="22"/>
          <w:szCs w:val="22"/>
        </w:rPr>
        <w:t>base bid</w:t>
      </w:r>
      <w:r w:rsidRPr="002066CF">
        <w:rPr>
          <w:rFonts w:ascii="Calibri" w:eastAsia="Calibri" w:hAnsi="Calibri" w:cs="Calibri"/>
          <w:sz w:val="22"/>
          <w:szCs w:val="22"/>
        </w:rPr>
        <w:t xml:space="preserve"> sheathing/subfloor panel</w:t>
      </w:r>
      <w:r w:rsidRPr="002C302E">
        <w:rPr>
          <w:rFonts w:ascii="Calibri" w:eastAsia="Calibri" w:hAnsi="Calibri" w:cs="Calibri"/>
          <w:sz w:val="22"/>
          <w:szCs w:val="22"/>
        </w:rPr>
        <w:t xml:space="preserve"> and SUBSTITUTE 15/32” OSB sheathing panel.</w:t>
      </w:r>
    </w:p>
    <w:p w:rsidR="00D053AF" w:rsidRDefault="002066CF" w:rsidP="002C4FE1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2C302E">
        <w:rPr>
          <w:rFonts w:ascii="Calibri" w:eastAsia="Calibri" w:hAnsi="Calibri" w:cs="Calibri"/>
          <w:sz w:val="22"/>
          <w:szCs w:val="22"/>
        </w:rPr>
        <w:t>ADD STC Acoustic Sleeper pads at 24” o.c. in field and 8” o.c. along butt edges of subfloor panel. Locate over structural members per manufacturer’s instructions.</w:t>
      </w:r>
    </w:p>
    <w:p w:rsidR="00D053AF" w:rsidRDefault="002066CF" w:rsidP="002C4FE1">
      <w:pPr>
        <w:numPr>
          <w:ilvl w:val="1"/>
          <w:numId w:val="21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D053AF">
        <w:rPr>
          <w:rFonts w:ascii="Calibri" w:hAnsi="Calibri" w:cs="Calibri"/>
        </w:rPr>
        <w:t>Place pads overlapping panel edge with ridges perpendicular.</w:t>
      </w:r>
    </w:p>
    <w:p w:rsidR="00D053AF" w:rsidRDefault="002066CF" w:rsidP="002C4FE1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D053AF">
        <w:rPr>
          <w:rFonts w:ascii="Calibri" w:eastAsia="Calibri" w:hAnsi="Calibri" w:cs="Calibri"/>
          <w:sz w:val="22"/>
          <w:szCs w:val="22"/>
        </w:rPr>
        <w:t>ADD 23/32” T&amp;G [</w:t>
      </w:r>
      <w:r w:rsidRPr="00D053AF">
        <w:rPr>
          <w:rFonts w:ascii="Calibri" w:eastAsia="Calibri" w:hAnsi="Calibri" w:cs="Calibri"/>
          <w:i/>
          <w:sz w:val="22"/>
          <w:szCs w:val="22"/>
        </w:rPr>
        <w:t>plywood</w:t>
      </w:r>
      <w:r w:rsidRPr="00D053AF">
        <w:rPr>
          <w:rFonts w:ascii="Calibri" w:eastAsia="Calibri" w:hAnsi="Calibri" w:cs="Calibri"/>
          <w:sz w:val="22"/>
          <w:szCs w:val="22"/>
        </w:rPr>
        <w:t>][</w:t>
      </w:r>
      <w:r w:rsidRPr="00D053AF">
        <w:rPr>
          <w:rFonts w:ascii="Calibri" w:eastAsia="Calibri" w:hAnsi="Calibri" w:cs="Calibri"/>
          <w:i/>
          <w:sz w:val="22"/>
          <w:szCs w:val="22"/>
        </w:rPr>
        <w:t>OSB</w:t>
      </w:r>
      <w:r w:rsidRPr="00D053AF">
        <w:rPr>
          <w:rFonts w:ascii="Calibri" w:eastAsia="Calibri" w:hAnsi="Calibri" w:cs="Calibri"/>
          <w:sz w:val="22"/>
          <w:szCs w:val="22"/>
        </w:rPr>
        <w:t>] subfloor panel. Install in accordance with manufacturer’s instructions.</w:t>
      </w:r>
    </w:p>
    <w:p w:rsidR="002066CF" w:rsidRPr="00D053AF" w:rsidRDefault="002066CF" w:rsidP="002C4FE1">
      <w:pPr>
        <w:numPr>
          <w:ilvl w:val="1"/>
          <w:numId w:val="21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D053AF">
        <w:rPr>
          <w:rFonts w:ascii="Calibri" w:eastAsia="Calibri" w:hAnsi="Calibri" w:cs="Calibri"/>
          <w:sz w:val="22"/>
          <w:szCs w:val="22"/>
        </w:rPr>
        <w:t>Stagg</w:t>
      </w:r>
      <w:r w:rsidR="00D053AF">
        <w:rPr>
          <w:rFonts w:ascii="Calibri" w:eastAsia="Calibri" w:hAnsi="Calibri" w:cs="Calibri"/>
          <w:sz w:val="22"/>
          <w:szCs w:val="22"/>
        </w:rPr>
        <w:t>er panels with T&amp;G</w:t>
      </w:r>
      <w:r w:rsidRPr="00D053AF">
        <w:rPr>
          <w:rFonts w:ascii="Calibri" w:eastAsia="Calibri" w:hAnsi="Calibri" w:cs="Calibri"/>
          <w:sz w:val="22"/>
          <w:szCs w:val="22"/>
        </w:rPr>
        <w:t xml:space="preserve"> edges engaging two panels along same edge.</w:t>
      </w:r>
    </w:p>
    <w:p w:rsidR="00E70774" w:rsidRPr="00E70774" w:rsidRDefault="00E70774" w:rsidP="00E70774">
      <w:pPr>
        <w:rPr>
          <w:rFonts w:ascii="Calibri" w:hAnsi="Calibri" w:cs="Calibri"/>
          <w:u w:val="single"/>
        </w:rPr>
      </w:pPr>
    </w:p>
    <w:sectPr w:rsidR="00E70774" w:rsidRPr="00E70774" w:rsidSect="008866E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CC" w:rsidRDefault="003F20CC">
      <w:r>
        <w:separator/>
      </w:r>
    </w:p>
  </w:endnote>
  <w:endnote w:type="continuationSeparator" w:id="0">
    <w:p w:rsidR="003F20CC" w:rsidRDefault="003F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CC" w:rsidRDefault="003F20CC">
      <w:r>
        <w:separator/>
      </w:r>
    </w:p>
  </w:footnote>
  <w:footnote w:type="continuationSeparator" w:id="0">
    <w:p w:rsidR="003F20CC" w:rsidRDefault="003F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12" w:rsidRDefault="0080151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-565150</wp:posOffset>
          </wp:positionH>
          <wp:positionV relativeFrom="page">
            <wp:posOffset>88900</wp:posOffset>
          </wp:positionV>
          <wp:extent cx="3593465" cy="1054100"/>
          <wp:effectExtent l="25400" t="0" r="0" b="0"/>
          <wp:wrapTopAndBottom/>
          <wp:docPr id="16" name="Picture 16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3465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8207620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2"/>
      <w:numFmt w:val="upperLetter"/>
      <w:pStyle w:val="PR1"/>
      <w:lvlText w:val="%5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01E1AAE"/>
    <w:multiLevelType w:val="multilevel"/>
    <w:tmpl w:val="94BC9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114652"/>
    <w:multiLevelType w:val="hybridMultilevel"/>
    <w:tmpl w:val="CB04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57D0"/>
    <w:multiLevelType w:val="hybridMultilevel"/>
    <w:tmpl w:val="3BC6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465"/>
    <w:multiLevelType w:val="hybridMultilevel"/>
    <w:tmpl w:val="6BEA9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7AA8"/>
    <w:multiLevelType w:val="multilevel"/>
    <w:tmpl w:val="BF361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1E501A"/>
    <w:multiLevelType w:val="hybridMultilevel"/>
    <w:tmpl w:val="6D46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32DA"/>
    <w:multiLevelType w:val="multilevel"/>
    <w:tmpl w:val="4ACCF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E10FF8"/>
    <w:multiLevelType w:val="multilevel"/>
    <w:tmpl w:val="97146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8756400"/>
    <w:multiLevelType w:val="multilevel"/>
    <w:tmpl w:val="2E421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D85903"/>
    <w:multiLevelType w:val="hybridMultilevel"/>
    <w:tmpl w:val="6BEA9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17BA"/>
    <w:multiLevelType w:val="multilevel"/>
    <w:tmpl w:val="A4FCD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CAC0065"/>
    <w:multiLevelType w:val="multilevel"/>
    <w:tmpl w:val="98CAE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4A05AB"/>
    <w:multiLevelType w:val="multilevel"/>
    <w:tmpl w:val="39C80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0"/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E2"/>
    <w:rsid w:val="00001473"/>
    <w:rsid w:val="000024AD"/>
    <w:rsid w:val="00011442"/>
    <w:rsid w:val="000131E0"/>
    <w:rsid w:val="000702F3"/>
    <w:rsid w:val="00087F5A"/>
    <w:rsid w:val="000A2FDB"/>
    <w:rsid w:val="000E3704"/>
    <w:rsid w:val="0019311B"/>
    <w:rsid w:val="001A07BE"/>
    <w:rsid w:val="001C49A6"/>
    <w:rsid w:val="002066CF"/>
    <w:rsid w:val="00244094"/>
    <w:rsid w:val="002C2CD5"/>
    <w:rsid w:val="002C4FE1"/>
    <w:rsid w:val="002D088D"/>
    <w:rsid w:val="00305BB8"/>
    <w:rsid w:val="00324DD2"/>
    <w:rsid w:val="00370207"/>
    <w:rsid w:val="003703BB"/>
    <w:rsid w:val="00380725"/>
    <w:rsid w:val="003B00AC"/>
    <w:rsid w:val="003B5B03"/>
    <w:rsid w:val="003C2350"/>
    <w:rsid w:val="003D4111"/>
    <w:rsid w:val="003F20CC"/>
    <w:rsid w:val="0041737C"/>
    <w:rsid w:val="00463F7C"/>
    <w:rsid w:val="00464BCB"/>
    <w:rsid w:val="0048192A"/>
    <w:rsid w:val="0048539B"/>
    <w:rsid w:val="005173CA"/>
    <w:rsid w:val="005566FE"/>
    <w:rsid w:val="00565167"/>
    <w:rsid w:val="005841B5"/>
    <w:rsid w:val="005A398F"/>
    <w:rsid w:val="005C5AB9"/>
    <w:rsid w:val="005D1051"/>
    <w:rsid w:val="005F722F"/>
    <w:rsid w:val="006302EE"/>
    <w:rsid w:val="0064399B"/>
    <w:rsid w:val="00646951"/>
    <w:rsid w:val="00697CE0"/>
    <w:rsid w:val="006D0B35"/>
    <w:rsid w:val="006D2CD0"/>
    <w:rsid w:val="006D6A41"/>
    <w:rsid w:val="006F6E3C"/>
    <w:rsid w:val="00724937"/>
    <w:rsid w:val="00731522"/>
    <w:rsid w:val="007504A7"/>
    <w:rsid w:val="00750798"/>
    <w:rsid w:val="0076073F"/>
    <w:rsid w:val="00774498"/>
    <w:rsid w:val="0078403C"/>
    <w:rsid w:val="0079061B"/>
    <w:rsid w:val="007931F6"/>
    <w:rsid w:val="007A1E74"/>
    <w:rsid w:val="007A6403"/>
    <w:rsid w:val="007D60F6"/>
    <w:rsid w:val="00801512"/>
    <w:rsid w:val="008472A2"/>
    <w:rsid w:val="0085424D"/>
    <w:rsid w:val="0087029A"/>
    <w:rsid w:val="008861DC"/>
    <w:rsid w:val="008866E2"/>
    <w:rsid w:val="00887F8E"/>
    <w:rsid w:val="009468DB"/>
    <w:rsid w:val="00957CF6"/>
    <w:rsid w:val="009A17EA"/>
    <w:rsid w:val="009A21E6"/>
    <w:rsid w:val="00A11C49"/>
    <w:rsid w:val="00A13EC8"/>
    <w:rsid w:val="00A44A62"/>
    <w:rsid w:val="00A62043"/>
    <w:rsid w:val="00AA240A"/>
    <w:rsid w:val="00AB1966"/>
    <w:rsid w:val="00AB653D"/>
    <w:rsid w:val="00B2415D"/>
    <w:rsid w:val="00B40135"/>
    <w:rsid w:val="00B41C30"/>
    <w:rsid w:val="00B52FFF"/>
    <w:rsid w:val="00B766E6"/>
    <w:rsid w:val="00B82BE2"/>
    <w:rsid w:val="00BD6E5E"/>
    <w:rsid w:val="00BE5454"/>
    <w:rsid w:val="00C122F0"/>
    <w:rsid w:val="00C1414C"/>
    <w:rsid w:val="00C350B9"/>
    <w:rsid w:val="00C56F22"/>
    <w:rsid w:val="00C57B1E"/>
    <w:rsid w:val="00C754A1"/>
    <w:rsid w:val="00C91B11"/>
    <w:rsid w:val="00CD5800"/>
    <w:rsid w:val="00D03522"/>
    <w:rsid w:val="00D053AF"/>
    <w:rsid w:val="00D36008"/>
    <w:rsid w:val="00E04082"/>
    <w:rsid w:val="00E27390"/>
    <w:rsid w:val="00E276B3"/>
    <w:rsid w:val="00E66A5F"/>
    <w:rsid w:val="00E70774"/>
    <w:rsid w:val="00E85DC3"/>
    <w:rsid w:val="00EB4A7E"/>
    <w:rsid w:val="00F1700F"/>
    <w:rsid w:val="00F251B4"/>
    <w:rsid w:val="00F47C53"/>
    <w:rsid w:val="00F60017"/>
    <w:rsid w:val="00F62310"/>
    <w:rsid w:val="00F6290A"/>
    <w:rsid w:val="00F8093D"/>
    <w:rsid w:val="00FA2A53"/>
    <w:rsid w:val="00FB22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E7410"/>
  <w15:docId w15:val="{2A7E79F1-F4F8-40AF-993C-7063D4D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3C"/>
  </w:style>
  <w:style w:type="paragraph" w:styleId="Footer">
    <w:name w:val="footer"/>
    <w:basedOn w:val="Normal"/>
    <w:link w:val="Foot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3C"/>
  </w:style>
  <w:style w:type="paragraph" w:customStyle="1" w:styleId="PRT">
    <w:name w:val="PRT"/>
    <w:basedOn w:val="Normal"/>
    <w:next w:val="ART"/>
    <w:rsid w:val="005A398F"/>
    <w:pPr>
      <w:keepNext/>
      <w:numPr>
        <w:numId w:val="14"/>
      </w:numPr>
      <w:suppressAutoHyphens/>
      <w:spacing w:before="48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5A398F"/>
    <w:pPr>
      <w:numPr>
        <w:ilvl w:val="1"/>
        <w:numId w:val="14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DST">
    <w:name w:val="DST"/>
    <w:basedOn w:val="Normal"/>
    <w:next w:val="PR1"/>
    <w:rsid w:val="005A398F"/>
    <w:pPr>
      <w:numPr>
        <w:ilvl w:val="2"/>
        <w:numId w:val="14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ART">
    <w:name w:val="ART"/>
    <w:basedOn w:val="Normal"/>
    <w:next w:val="PR1"/>
    <w:rsid w:val="005A398F"/>
    <w:pPr>
      <w:keepNext/>
      <w:numPr>
        <w:ilvl w:val="3"/>
        <w:numId w:val="14"/>
      </w:numPr>
      <w:tabs>
        <w:tab w:val="left" w:pos="864"/>
      </w:tabs>
      <w:suppressAutoHyphens/>
      <w:spacing w:before="480"/>
      <w:jc w:val="both"/>
      <w:outlineLvl w:val="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1">
    <w:name w:val="PR1"/>
    <w:basedOn w:val="Normal"/>
    <w:rsid w:val="005A398F"/>
    <w:pPr>
      <w:numPr>
        <w:ilvl w:val="4"/>
        <w:numId w:val="14"/>
      </w:numPr>
      <w:tabs>
        <w:tab w:val="left" w:pos="864"/>
      </w:tabs>
      <w:suppressAutoHyphens/>
      <w:spacing w:before="240"/>
      <w:jc w:val="both"/>
      <w:outlineLvl w:val="2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2">
    <w:name w:val="PR2"/>
    <w:basedOn w:val="Normal"/>
    <w:rsid w:val="005A398F"/>
    <w:pPr>
      <w:numPr>
        <w:ilvl w:val="5"/>
        <w:numId w:val="14"/>
      </w:numPr>
      <w:tabs>
        <w:tab w:val="left" w:pos="1440"/>
      </w:tabs>
      <w:suppressAutoHyphens/>
      <w:jc w:val="both"/>
      <w:outlineLvl w:val="3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rsid w:val="005A398F"/>
    <w:pPr>
      <w:numPr>
        <w:ilvl w:val="6"/>
        <w:numId w:val="14"/>
      </w:numPr>
      <w:tabs>
        <w:tab w:val="left" w:pos="2016"/>
      </w:tabs>
      <w:suppressAutoHyphens/>
      <w:jc w:val="both"/>
      <w:outlineLvl w:val="4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4">
    <w:name w:val="PR4"/>
    <w:basedOn w:val="Normal"/>
    <w:rsid w:val="005A398F"/>
    <w:pPr>
      <w:numPr>
        <w:ilvl w:val="7"/>
        <w:numId w:val="14"/>
      </w:numPr>
      <w:tabs>
        <w:tab w:val="left" w:pos="2592"/>
      </w:tabs>
      <w:suppressAutoHyphens/>
      <w:jc w:val="both"/>
      <w:outlineLvl w:val="5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5">
    <w:name w:val="PR5"/>
    <w:basedOn w:val="Normal"/>
    <w:rsid w:val="005A398F"/>
    <w:pPr>
      <w:numPr>
        <w:ilvl w:val="8"/>
        <w:numId w:val="14"/>
      </w:numPr>
      <w:tabs>
        <w:tab w:val="left" w:pos="3168"/>
      </w:tabs>
      <w:suppressAutoHyphens/>
      <w:jc w:val="both"/>
      <w:outlineLvl w:val="6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MT">
    <w:name w:val="CMT"/>
    <w:basedOn w:val="Normal"/>
    <w:link w:val="CMTChar"/>
    <w:uiPriority w:val="99"/>
    <w:rsid w:val="005A398F"/>
    <w:pPr>
      <w:suppressAutoHyphens/>
      <w:spacing w:before="240"/>
      <w:jc w:val="both"/>
    </w:pPr>
    <w:rPr>
      <w:rFonts w:ascii="Times New Roman" w:eastAsia="Times New Roman" w:hAnsi="Times New Roman" w:cs="Times New Roman"/>
      <w:color w:val="0000FF"/>
      <w:sz w:val="22"/>
      <w:szCs w:val="20"/>
    </w:rPr>
  </w:style>
  <w:style w:type="character" w:customStyle="1" w:styleId="SI">
    <w:name w:val="SI"/>
    <w:rsid w:val="005A398F"/>
    <w:rPr>
      <w:color w:val="008080"/>
    </w:rPr>
  </w:style>
  <w:style w:type="character" w:customStyle="1" w:styleId="IP">
    <w:name w:val="IP"/>
    <w:rsid w:val="005A398F"/>
    <w:rPr>
      <w:color w:val="FF0000"/>
    </w:rPr>
  </w:style>
  <w:style w:type="character" w:customStyle="1" w:styleId="CMTChar">
    <w:name w:val="CMT Char"/>
    <w:link w:val="CMT"/>
    <w:uiPriority w:val="99"/>
    <w:rsid w:val="005A398F"/>
    <w:rPr>
      <w:rFonts w:ascii="Times New Roman" w:eastAsia="Times New Roman" w:hAnsi="Times New Roman" w:cs="Times New Roman"/>
      <w:color w:val="0000FF"/>
      <w:sz w:val="22"/>
      <w:szCs w:val="20"/>
    </w:rPr>
  </w:style>
  <w:style w:type="character" w:customStyle="1" w:styleId="SAhyperlink">
    <w:name w:val="SAhyperlink"/>
    <w:uiPriority w:val="99"/>
    <w:qFormat/>
    <w:rsid w:val="005A398F"/>
    <w:rPr>
      <w:color w:val="E36C0A"/>
      <w:u w:val="single"/>
    </w:rPr>
  </w:style>
  <w:style w:type="character" w:styleId="Hyperlink">
    <w:name w:val="Hyperlink"/>
    <w:basedOn w:val="DefaultParagraphFont"/>
    <w:uiPriority w:val="99"/>
    <w:unhideWhenUsed/>
    <w:rsid w:val="005A39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CD5"/>
    <w:pPr>
      <w:ind w:left="720"/>
      <w:contextualSpacing/>
    </w:pPr>
  </w:style>
  <w:style w:type="character" w:customStyle="1" w:styleId="SustHyperlink">
    <w:name w:val="SustHyperlink"/>
    <w:rsid w:val="00FB22C6"/>
    <w:rPr>
      <w:color w:val="0099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esktop\STC_Letterhead_2016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STC_Letterhead_2016_2</Template>
  <TotalTime>156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Paul</cp:lastModifiedBy>
  <cp:revision>78</cp:revision>
  <dcterms:created xsi:type="dcterms:W3CDTF">2016-08-27T19:55:00Z</dcterms:created>
  <dcterms:modified xsi:type="dcterms:W3CDTF">2019-02-07T15:25:00Z</dcterms:modified>
</cp:coreProperties>
</file>